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E0C8" w14:textId="77777777" w:rsidR="00FF3E45" w:rsidRPr="005D4BC6" w:rsidRDefault="00FF3E45" w:rsidP="00D9120F">
      <w:pPr>
        <w:jc w:val="both"/>
        <w:rPr>
          <w:rFonts w:ascii="Times New Roman" w:hAnsi="Times New Roman" w:cs="Times New Roman"/>
          <w:b/>
          <w:bCs/>
          <w:sz w:val="24"/>
          <w:szCs w:val="24"/>
        </w:rPr>
      </w:pPr>
      <w:r w:rsidRPr="005D4BC6">
        <w:rPr>
          <w:rFonts w:ascii="Times New Roman" w:hAnsi="Times New Roman" w:cs="Times New Roman"/>
          <w:b/>
          <w:bCs/>
          <w:sz w:val="24"/>
          <w:szCs w:val="24"/>
        </w:rPr>
        <w:t>Aicinām jauniešus piedalīties mentoringa programmā “LATGALES KODS”</w:t>
      </w:r>
    </w:p>
    <w:p w14:paraId="55C05828" w14:textId="3F74967B" w:rsidR="00FF3E45" w:rsidRPr="005D4BC6" w:rsidRDefault="00FF3E45" w:rsidP="00FF3E45">
      <w:pPr>
        <w:jc w:val="both"/>
        <w:rPr>
          <w:rFonts w:ascii="Times New Roman" w:hAnsi="Times New Roman" w:cs="Times New Roman"/>
          <w:sz w:val="24"/>
          <w:szCs w:val="24"/>
        </w:rPr>
      </w:pPr>
      <w:r w:rsidRPr="005D4BC6">
        <w:rPr>
          <w:rFonts w:ascii="Times New Roman" w:hAnsi="Times New Roman" w:cs="Times New Roman"/>
          <w:sz w:val="24"/>
          <w:szCs w:val="24"/>
        </w:rPr>
        <w:t>Latgales plānošanas reģions 2021. gada 19. – 20. novembrī projekta ”Uzņēmējdarbības atbalsta pasākumi Latgales plānošanas reģionā” (akronīms: UAP Latgale) ietvaros organizē jauniešu diskusiju – mentoringa programmu “Latgales kods”, kas ar EEZ grantu sniegto iespēju veicinās Latgales jauniešu motivāciju un interesi uzsākt uzņēmējdarbību Latgalē.</w:t>
      </w:r>
    </w:p>
    <w:p w14:paraId="4F02ECB1" w14:textId="77777777" w:rsidR="00FF3E45" w:rsidRPr="005D4BC6" w:rsidRDefault="00FF3E45" w:rsidP="00FF3E45">
      <w:pPr>
        <w:jc w:val="both"/>
        <w:rPr>
          <w:rFonts w:ascii="Times New Roman" w:hAnsi="Times New Roman" w:cs="Times New Roman"/>
          <w:sz w:val="24"/>
          <w:szCs w:val="24"/>
        </w:rPr>
      </w:pPr>
      <w:r w:rsidRPr="005D4BC6">
        <w:rPr>
          <w:rFonts w:ascii="Times New Roman" w:hAnsi="Times New Roman" w:cs="Times New Roman"/>
          <w:sz w:val="24"/>
          <w:szCs w:val="24"/>
        </w:rPr>
        <w:t>Programma “Latgales kods” tiek organizēta 2021.gada 19.novembrī no plkst. 10.00 līdz 13.00 kā tiešsaistes pasākums, kurā paredzētas dinamiskas mācības, diskusijas par uzņēmējdarbību, biznesa izaugsmi Latvijā, investīciju piesaisti, inovatīvu ideju attīstību un citiem aktuāliem jautājumiem. Pasākuma organizēšanā piedalīsies eksperti – mentori, kuri vadīs programmas izzinošo daļu. Lai veicinātu jauniešu izpratni par uzņēmējdarbību un biznesa attīstīšanu, pasākumā ar saviem pieredzes stāstiem dalīsies vairāki Latgalē zināmi uzņēmēji, kuri pastāstīs par savu ceļu līdz veiksmīgai biznesa idejas realizācijai.</w:t>
      </w:r>
    </w:p>
    <w:p w14:paraId="3E3F2D4C" w14:textId="1B03B0C2"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Pasākuma ietvaros dalībnieki mēģinās radīt paši savas biznesa idejas un saņems mentoru (kouču) konsultāciju par to, kas būtu nepieciešams, lai šīs idejas veiksmīgi attīstītos. Pēc tiešsaistes kopīgās diskusijas notiks individuālās konsultācijas par nepieciešamajiem iekšējiem resursiem un motivāciju uzņēmējdarbības uzsākšanai un attīstībai Latgales reģionā – dalībniekiem gan 19., gan 20.novembrī būs iespēja saņemt profesionālu kouču konsultācijas.</w:t>
      </w:r>
    </w:p>
    <w:p w14:paraId="77A0BD84" w14:textId="77777777" w:rsidR="00FF3E45" w:rsidRPr="005D4BC6" w:rsidRDefault="00FF3E45" w:rsidP="00FF3E45">
      <w:pPr>
        <w:spacing w:after="0" w:line="240" w:lineRule="auto"/>
        <w:jc w:val="both"/>
        <w:rPr>
          <w:rFonts w:ascii="Times New Roman" w:hAnsi="Times New Roman" w:cs="Times New Roman"/>
          <w:sz w:val="24"/>
          <w:szCs w:val="24"/>
        </w:rPr>
      </w:pPr>
    </w:p>
    <w:p w14:paraId="18B9A523" w14:textId="77777777"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Diskusijas – mentoringa  “Latgales kods” mērķauditorija – Latgales plānošanas reģiona augstskolu studenti.</w:t>
      </w:r>
    </w:p>
    <w:p w14:paraId="702C547B" w14:textId="77777777" w:rsidR="00FF3E45" w:rsidRPr="005D4BC6" w:rsidRDefault="00FF3E45" w:rsidP="00FF3E45">
      <w:pPr>
        <w:spacing w:after="0" w:line="240" w:lineRule="auto"/>
        <w:jc w:val="both"/>
        <w:rPr>
          <w:rFonts w:ascii="Times New Roman" w:hAnsi="Times New Roman" w:cs="Times New Roman"/>
          <w:sz w:val="24"/>
          <w:szCs w:val="24"/>
        </w:rPr>
      </w:pPr>
    </w:p>
    <w:p w14:paraId="2500F21A" w14:textId="6C937640"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Programmu vada:</w:t>
      </w:r>
    </w:p>
    <w:p w14:paraId="3054A6BD" w14:textId="743BB569"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 Salvis Roga – biznesa inkubatora vadītājs, mentors un uzņēmējs no Kurzemes Biznesa inkubatora;</w:t>
      </w:r>
    </w:p>
    <w:p w14:paraId="3A8D6B97" w14:textId="7CEBAEE0" w:rsidR="00FF3E45" w:rsidRPr="005D4BC6" w:rsidRDefault="00FF3E45" w:rsidP="00FF3E45">
      <w:pPr>
        <w:tabs>
          <w:tab w:val="left" w:pos="8844"/>
        </w:tabs>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 Vilis Brūveris – moderators, video producents un uzņēmējs Vilis Brūveris TUESI.LV Linmeijers</w:t>
      </w:r>
      <w:r w:rsidRPr="005D4BC6">
        <w:rPr>
          <w:rFonts w:ascii="Times New Roman" w:hAnsi="Times New Roman" w:cs="Times New Roman"/>
          <w:sz w:val="24"/>
          <w:szCs w:val="24"/>
        </w:rPr>
        <w:tab/>
      </w:r>
    </w:p>
    <w:p w14:paraId="78A0C46D" w14:textId="4A9C8FF2" w:rsidR="00FF3E45" w:rsidRPr="005D4BC6" w:rsidRDefault="00FF3E45" w:rsidP="00FF3E45">
      <w:pPr>
        <w:tabs>
          <w:tab w:val="left" w:pos="8844"/>
        </w:tabs>
        <w:spacing w:after="0" w:line="240" w:lineRule="auto"/>
        <w:jc w:val="both"/>
        <w:rPr>
          <w:rFonts w:ascii="Times New Roman" w:hAnsi="Times New Roman" w:cs="Times New Roman"/>
          <w:sz w:val="24"/>
          <w:szCs w:val="24"/>
        </w:rPr>
      </w:pPr>
    </w:p>
    <w:p w14:paraId="734B049D" w14:textId="62D0838F" w:rsidR="00FF3E45" w:rsidRPr="005D4BC6" w:rsidRDefault="00FF3E45" w:rsidP="00FF3E45">
      <w:pPr>
        <w:tabs>
          <w:tab w:val="left" w:pos="8844"/>
        </w:tabs>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 xml:space="preserve">Ar saviem veiksmes stāstiem dalīsies Latgalē pazīstami uzņēmēji: </w:t>
      </w:r>
      <w:hyperlink r:id="rId6" w:history="1">
        <w:r w:rsidRPr="005D4BC6">
          <w:rPr>
            <w:rStyle w:val="Hyperlink"/>
            <w:rFonts w:ascii="Times New Roman" w:hAnsi="Times New Roman" w:cs="Times New Roman"/>
            <w:sz w:val="24"/>
            <w:szCs w:val="24"/>
          </w:rPr>
          <w:t>Santa Šmite</w:t>
        </w:r>
      </w:hyperlink>
      <w:r w:rsidRPr="005D4BC6">
        <w:rPr>
          <w:rFonts w:ascii="Times New Roman" w:hAnsi="Times New Roman" w:cs="Times New Roman"/>
          <w:sz w:val="24"/>
          <w:szCs w:val="24"/>
        </w:rPr>
        <w:t>, naktsmītne “</w:t>
      </w:r>
      <w:hyperlink r:id="rId7" w:history="1">
        <w:r w:rsidRPr="005D4BC6">
          <w:rPr>
            <w:rStyle w:val="Hyperlink"/>
            <w:rFonts w:ascii="Times New Roman" w:hAnsi="Times New Roman" w:cs="Times New Roman"/>
            <w:sz w:val="24"/>
            <w:szCs w:val="24"/>
          </w:rPr>
          <w:t>Million Star Hotel”</w:t>
        </w:r>
      </w:hyperlink>
      <w:r w:rsidRPr="005D4BC6">
        <w:rPr>
          <w:rFonts w:ascii="Times New Roman" w:hAnsi="Times New Roman" w:cs="Times New Roman"/>
          <w:sz w:val="24"/>
          <w:szCs w:val="24"/>
        </w:rPr>
        <w:t xml:space="preserve"> no Balvu novads; </w:t>
      </w:r>
      <w:hyperlink r:id="rId8" w:history="1">
        <w:r w:rsidRPr="005D4BC6">
          <w:rPr>
            <w:rStyle w:val="Hyperlink"/>
            <w:rFonts w:ascii="Times New Roman" w:hAnsi="Times New Roman" w:cs="Times New Roman"/>
            <w:sz w:val="24"/>
            <w:szCs w:val="24"/>
          </w:rPr>
          <w:t>Oskars Maculevičs</w:t>
        </w:r>
      </w:hyperlink>
      <w:r w:rsidRPr="005D4BC6">
        <w:rPr>
          <w:rFonts w:ascii="Times New Roman" w:hAnsi="Times New Roman" w:cs="Times New Roman"/>
          <w:sz w:val="24"/>
          <w:szCs w:val="24"/>
        </w:rPr>
        <w:t>, kafijas grauzdētava “</w:t>
      </w:r>
      <w:hyperlink r:id="rId9" w:history="1">
        <w:r w:rsidRPr="005D4BC6">
          <w:rPr>
            <w:rStyle w:val="Hyperlink"/>
            <w:rFonts w:ascii="Times New Roman" w:hAnsi="Times New Roman" w:cs="Times New Roman"/>
            <w:sz w:val="24"/>
            <w:szCs w:val="24"/>
          </w:rPr>
          <w:t>KUUP Coffee</w:t>
        </w:r>
      </w:hyperlink>
      <w:r w:rsidRPr="005D4BC6">
        <w:rPr>
          <w:rFonts w:ascii="Times New Roman" w:hAnsi="Times New Roman" w:cs="Times New Roman"/>
          <w:sz w:val="24"/>
          <w:szCs w:val="24"/>
        </w:rPr>
        <w:t>”</w:t>
      </w:r>
      <w:r w:rsidR="00362390" w:rsidRPr="005D4BC6">
        <w:rPr>
          <w:rFonts w:ascii="Times New Roman" w:hAnsi="Times New Roman" w:cs="Times New Roman"/>
          <w:sz w:val="24"/>
          <w:szCs w:val="24"/>
        </w:rPr>
        <w:t xml:space="preserve"> no Rēzeknes novada Lendžeim</w:t>
      </w:r>
      <w:r w:rsidRPr="005D4BC6">
        <w:rPr>
          <w:rFonts w:ascii="Times New Roman" w:hAnsi="Times New Roman" w:cs="Times New Roman"/>
          <w:sz w:val="24"/>
          <w:szCs w:val="24"/>
        </w:rPr>
        <w:t xml:space="preserve"> un </w:t>
      </w:r>
      <w:hyperlink r:id="rId10" w:history="1">
        <w:r w:rsidRPr="005D4BC6">
          <w:rPr>
            <w:rStyle w:val="Hyperlink"/>
            <w:rFonts w:ascii="Times New Roman" w:hAnsi="Times New Roman" w:cs="Times New Roman"/>
            <w:sz w:val="24"/>
            <w:szCs w:val="24"/>
          </w:rPr>
          <w:t>Elīna Kļava</w:t>
        </w:r>
      </w:hyperlink>
      <w:r w:rsidRPr="005D4BC6">
        <w:rPr>
          <w:rFonts w:ascii="Times New Roman" w:hAnsi="Times New Roman" w:cs="Times New Roman"/>
          <w:sz w:val="24"/>
          <w:szCs w:val="24"/>
        </w:rPr>
        <w:t xml:space="preserve">, </w:t>
      </w:r>
      <w:r w:rsidR="00362390" w:rsidRPr="005D4BC6">
        <w:rPr>
          <w:rFonts w:ascii="Times New Roman" w:hAnsi="Times New Roman" w:cs="Times New Roman"/>
          <w:sz w:val="24"/>
          <w:szCs w:val="24"/>
        </w:rPr>
        <w:t>reklāmas māksliniece no Balviem.</w:t>
      </w:r>
    </w:p>
    <w:p w14:paraId="17F7F37B" w14:textId="77777777" w:rsidR="00FF3E45" w:rsidRPr="005D4BC6" w:rsidRDefault="00FF3E45" w:rsidP="00FF3E45">
      <w:pPr>
        <w:spacing w:after="0" w:line="240" w:lineRule="auto"/>
        <w:jc w:val="both"/>
        <w:rPr>
          <w:rFonts w:ascii="Times New Roman" w:hAnsi="Times New Roman" w:cs="Times New Roman"/>
          <w:sz w:val="24"/>
          <w:szCs w:val="24"/>
        </w:rPr>
      </w:pPr>
    </w:p>
    <w:p w14:paraId="5E654BE8" w14:textId="650E8B4A"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Pieteikšanās, aizpildot anketu: ej.uz/LatgalesKods</w:t>
      </w:r>
    </w:p>
    <w:p w14:paraId="45CA4A4B" w14:textId="77777777" w:rsidR="00FF3E45" w:rsidRPr="005D4BC6" w:rsidRDefault="00FF3E45" w:rsidP="00FF3E45">
      <w:pPr>
        <w:spacing w:after="0" w:line="240" w:lineRule="auto"/>
        <w:jc w:val="both"/>
        <w:rPr>
          <w:rFonts w:ascii="Times New Roman" w:hAnsi="Times New Roman" w:cs="Times New Roman"/>
          <w:sz w:val="24"/>
          <w:szCs w:val="24"/>
        </w:rPr>
      </w:pPr>
    </w:p>
    <w:p w14:paraId="6F1DEB21" w14:textId="77777777" w:rsidR="00FF3E45" w:rsidRPr="005D4BC6" w:rsidRDefault="00FF3E45" w:rsidP="00FF3E45">
      <w:pPr>
        <w:spacing w:after="0" w:line="240" w:lineRule="auto"/>
        <w:jc w:val="both"/>
        <w:rPr>
          <w:rFonts w:ascii="Times New Roman" w:hAnsi="Times New Roman" w:cs="Times New Roman"/>
          <w:b/>
          <w:bCs/>
          <w:sz w:val="24"/>
          <w:szCs w:val="24"/>
          <w:u w:val="single"/>
        </w:rPr>
      </w:pPr>
      <w:r w:rsidRPr="005D4BC6">
        <w:rPr>
          <w:rFonts w:ascii="Times New Roman" w:hAnsi="Times New Roman" w:cs="Times New Roman"/>
          <w:b/>
          <w:bCs/>
          <w:sz w:val="24"/>
          <w:szCs w:val="24"/>
          <w:u w:val="single"/>
        </w:rPr>
        <w:t xml:space="preserve">Programma 2021.gada 19.novembrī </w:t>
      </w:r>
    </w:p>
    <w:p w14:paraId="431766D8" w14:textId="4DAF7969"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10:00</w:t>
      </w:r>
      <w:r w:rsidRPr="005D4BC6">
        <w:rPr>
          <w:rFonts w:ascii="Times New Roman" w:hAnsi="Times New Roman" w:cs="Times New Roman"/>
          <w:sz w:val="24"/>
          <w:szCs w:val="24"/>
        </w:rPr>
        <w:tab/>
        <w:t>Uzņēmējdarbības ABC: īss ieskats uzņēmējdarbībā</w:t>
      </w:r>
    </w:p>
    <w:p w14:paraId="3CD109E6" w14:textId="301231CB"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10:30</w:t>
      </w:r>
      <w:r w:rsidRPr="005D4BC6">
        <w:rPr>
          <w:rFonts w:ascii="Times New Roman" w:hAnsi="Times New Roman" w:cs="Times New Roman"/>
          <w:sz w:val="24"/>
          <w:szCs w:val="24"/>
        </w:rPr>
        <w:tab/>
        <w:t>Uzņēmējdarbības pieredzes stāsti: Kāpēc un kā es kļuvu par uzņēmēju?</w:t>
      </w:r>
    </w:p>
    <w:p w14:paraId="4D4DE465" w14:textId="37933933"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11:30</w:t>
      </w:r>
      <w:r w:rsidRPr="005D4BC6">
        <w:rPr>
          <w:rFonts w:ascii="Times New Roman" w:hAnsi="Times New Roman" w:cs="Times New Roman"/>
          <w:sz w:val="24"/>
          <w:szCs w:val="24"/>
        </w:rPr>
        <w:tab/>
        <w:t>Uzņēmējdarbības ideju darbnīca: dalībnieki grupās kopā ar uzņēmējiem diskutē, rada biznesa idejas</w:t>
      </w:r>
    </w:p>
    <w:p w14:paraId="6D68E978" w14:textId="192D5B7A" w:rsidR="00FF3E45" w:rsidRPr="005D4BC6" w:rsidRDefault="00FF3E45"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12:00</w:t>
      </w:r>
      <w:r w:rsidRPr="005D4BC6">
        <w:rPr>
          <w:rFonts w:ascii="Times New Roman" w:hAnsi="Times New Roman" w:cs="Times New Roman"/>
          <w:sz w:val="24"/>
          <w:szCs w:val="24"/>
        </w:rPr>
        <w:tab/>
        <w:t>“Man ir ideja!”: dalībnieki prezentē radītās biznesa idejas, kuru attīstīšanai piesakās mentoru konsultācijām 19. un 20.11.2021.</w:t>
      </w:r>
    </w:p>
    <w:p w14:paraId="7C1B11B0" w14:textId="77777777" w:rsidR="00FF3E45" w:rsidRPr="005D4BC6" w:rsidRDefault="00FF3E45" w:rsidP="00FF3E45">
      <w:pPr>
        <w:spacing w:after="0" w:line="240" w:lineRule="auto"/>
        <w:jc w:val="both"/>
        <w:rPr>
          <w:rFonts w:ascii="Times New Roman" w:hAnsi="Times New Roman" w:cs="Times New Roman"/>
          <w:sz w:val="24"/>
          <w:szCs w:val="24"/>
        </w:rPr>
      </w:pPr>
    </w:p>
    <w:p w14:paraId="6EB0E485" w14:textId="6CD19601" w:rsidR="00BE466C" w:rsidRPr="005D4BC6" w:rsidRDefault="00FF3E45" w:rsidP="00FF3E45">
      <w:pPr>
        <w:jc w:val="both"/>
        <w:rPr>
          <w:rFonts w:ascii="Times New Roman" w:hAnsi="Times New Roman" w:cs="Times New Roman"/>
          <w:sz w:val="24"/>
          <w:szCs w:val="24"/>
        </w:rPr>
      </w:pPr>
      <w:r w:rsidRPr="005D4BC6">
        <w:rPr>
          <w:rFonts w:ascii="Times New Roman" w:hAnsi="Times New Roman" w:cs="Times New Roman"/>
          <w:sz w:val="24"/>
          <w:szCs w:val="24"/>
        </w:rPr>
        <w:t>Pasākums notiks tiešsaistē Zoom platformā. Pirms pasākuma reģistrētajiem dalībniekiem tiks nosūtīta piekļuves informācija uz norādīto e-pastu.</w:t>
      </w:r>
    </w:p>
    <w:p w14:paraId="547F0BDE" w14:textId="698AB122" w:rsidR="00FF3E45" w:rsidRPr="005D4BC6" w:rsidRDefault="00E56AEA" w:rsidP="00FF3E45">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Aicinām sekot līdzi aktuālajai informācijai par “Latgales dienas” norisi Latgales plānošanas reģiona interneta vietnē www.lpr.gov.lv un projekta UAP Latgale</w:t>
      </w:r>
      <w:hyperlink r:id="rId11" w:history="1">
        <w:r w:rsidRPr="005D4BC6">
          <w:rPr>
            <w:rStyle w:val="Hyperlink"/>
            <w:rFonts w:ascii="Times New Roman" w:hAnsi="Times New Roman" w:cs="Times New Roman"/>
            <w:sz w:val="24"/>
            <w:szCs w:val="24"/>
          </w:rPr>
          <w:t xml:space="preserve"> Facebook</w:t>
        </w:r>
      </w:hyperlink>
      <w:r w:rsidRPr="005D4BC6">
        <w:rPr>
          <w:rFonts w:ascii="Times New Roman" w:hAnsi="Times New Roman" w:cs="Times New Roman"/>
          <w:sz w:val="24"/>
          <w:szCs w:val="24"/>
        </w:rPr>
        <w:t xml:space="preserve"> lapā. </w:t>
      </w:r>
    </w:p>
    <w:p w14:paraId="2BCE4F1A" w14:textId="1D0C0811" w:rsidR="00FF3E45" w:rsidRPr="005D4BC6" w:rsidRDefault="00FF3E45" w:rsidP="00D9120F">
      <w:pPr>
        <w:jc w:val="both"/>
        <w:rPr>
          <w:rFonts w:ascii="Times New Roman" w:hAnsi="Times New Roman" w:cs="Times New Roman"/>
          <w:sz w:val="24"/>
          <w:szCs w:val="24"/>
        </w:rPr>
      </w:pPr>
      <w:r w:rsidRPr="005D4BC6">
        <w:rPr>
          <w:rFonts w:ascii="Times New Roman" w:hAnsi="Times New Roman" w:cs="Times New Roman"/>
          <w:noProof/>
          <w:sz w:val="24"/>
          <w:szCs w:val="24"/>
        </w:rPr>
        <w:drawing>
          <wp:inline distT="0" distB="0" distL="0" distR="0" wp14:anchorId="111DA583" wp14:editId="2BF62591">
            <wp:extent cx="40665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540" cy="914400"/>
                    </a:xfrm>
                    <a:prstGeom prst="rect">
                      <a:avLst/>
                    </a:prstGeom>
                    <a:noFill/>
                  </pic:spPr>
                </pic:pic>
              </a:graphicData>
            </a:graphic>
          </wp:inline>
        </w:drawing>
      </w:r>
    </w:p>
    <w:p w14:paraId="70A2DBF5" w14:textId="358279E2" w:rsidR="00BE2E9F" w:rsidRPr="005D4BC6" w:rsidRDefault="00BE2E9F" w:rsidP="00FF3E45">
      <w:pPr>
        <w:jc w:val="both"/>
        <w:rPr>
          <w:rFonts w:ascii="Times New Roman" w:hAnsi="Times New Roman" w:cs="Times New Roman"/>
          <w:sz w:val="24"/>
          <w:szCs w:val="24"/>
        </w:rPr>
      </w:pPr>
      <w:r w:rsidRPr="005D4BC6">
        <w:rPr>
          <w:rFonts w:ascii="Times New Roman" w:hAnsi="Times New Roman" w:cs="Times New Roman"/>
          <w:sz w:val="24"/>
          <w:szCs w:val="24"/>
        </w:rPr>
        <w:t xml:space="preserve">Pasākums </w:t>
      </w:r>
      <w:r w:rsidR="007576C3" w:rsidRPr="005D4BC6">
        <w:rPr>
          <w:rFonts w:ascii="Times New Roman" w:hAnsi="Times New Roman" w:cs="Times New Roman"/>
          <w:sz w:val="24"/>
          <w:szCs w:val="24"/>
        </w:rPr>
        <w:t xml:space="preserve">tiek rīkots Eiropas Ekonomikas zonas finanšu instrumenta 2014.-2021.gada perioda programmas “Vietējā attīstība, nabadzības mazināšana un kultūras sadarbība” atbalstītā projekta </w:t>
      </w:r>
      <w:r w:rsidR="007576C3" w:rsidRPr="005D4BC6">
        <w:rPr>
          <w:rFonts w:ascii="Times New Roman" w:hAnsi="Times New Roman" w:cs="Times New Roman"/>
          <w:sz w:val="24"/>
          <w:szCs w:val="24"/>
        </w:rPr>
        <w:lastRenderedPageBreak/>
        <w:t>”Uzņēmējdarbības atbalsta pasākumi Latgales plānošanas reģionā” ietvaros.</w:t>
      </w:r>
      <w:r w:rsidR="003B2778" w:rsidRPr="005D4BC6">
        <w:rPr>
          <w:rFonts w:ascii="Times New Roman" w:hAnsi="Times New Roman" w:cs="Times New Roman"/>
          <w:sz w:val="24"/>
          <w:szCs w:val="24"/>
        </w:rPr>
        <w:t xml:space="preserve"> </w:t>
      </w:r>
      <w:r w:rsidR="00646255" w:rsidRPr="005D4BC6">
        <w:rPr>
          <w:rFonts w:ascii="Times New Roman" w:hAnsi="Times New Roman" w:cs="Times New Roman"/>
          <w:sz w:val="24"/>
          <w:szCs w:val="24"/>
        </w:rPr>
        <w:t>Strādājam kopā konkurētspējīgai Eiropai!</w:t>
      </w:r>
    </w:p>
    <w:p w14:paraId="18CBFAD7" w14:textId="32DD4CE0" w:rsidR="00F678BC" w:rsidRPr="005D4BC6" w:rsidRDefault="00BE2E9F" w:rsidP="00D9120F">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Papildus informācija:</w:t>
      </w:r>
    </w:p>
    <w:p w14:paraId="6462C79F" w14:textId="77777777" w:rsidR="00F678BC" w:rsidRPr="005D4BC6" w:rsidRDefault="00E45A0E" w:rsidP="00D9120F">
      <w:pPr>
        <w:spacing w:after="0" w:line="240" w:lineRule="auto"/>
        <w:jc w:val="both"/>
        <w:rPr>
          <w:rFonts w:ascii="Times New Roman" w:hAnsi="Times New Roman" w:cs="Times New Roman"/>
          <w:sz w:val="24"/>
          <w:szCs w:val="24"/>
        </w:rPr>
      </w:pPr>
      <w:hyperlink r:id="rId13" w:history="1">
        <w:r w:rsidR="00F678BC" w:rsidRPr="005D4BC6">
          <w:rPr>
            <w:rStyle w:val="Hyperlink"/>
            <w:rFonts w:ascii="Times New Roman" w:hAnsi="Times New Roman" w:cs="Times New Roman"/>
            <w:sz w:val="24"/>
            <w:szCs w:val="24"/>
          </w:rPr>
          <w:t>uap.latgale@lpr.gov.lv</w:t>
        </w:r>
      </w:hyperlink>
    </w:p>
    <w:p w14:paraId="3C90FD79" w14:textId="05EA7877" w:rsidR="00F678BC" w:rsidRPr="005D4BC6" w:rsidRDefault="00F678BC" w:rsidP="00D9120F">
      <w:pPr>
        <w:spacing w:after="0" w:line="240" w:lineRule="auto"/>
        <w:jc w:val="both"/>
        <w:rPr>
          <w:rFonts w:ascii="Times New Roman" w:hAnsi="Times New Roman" w:cs="Times New Roman"/>
          <w:sz w:val="24"/>
          <w:szCs w:val="24"/>
        </w:rPr>
      </w:pPr>
      <w:r w:rsidRPr="005D4BC6">
        <w:rPr>
          <w:rFonts w:ascii="Times New Roman" w:hAnsi="Times New Roman" w:cs="Times New Roman"/>
          <w:sz w:val="24"/>
          <w:szCs w:val="24"/>
        </w:rPr>
        <w:t xml:space="preserve">Tālr. +371  </w:t>
      </w:r>
      <w:r w:rsidR="00FF3E45" w:rsidRPr="005D4BC6">
        <w:rPr>
          <w:rFonts w:ascii="Times New Roman" w:hAnsi="Times New Roman" w:cs="Times New Roman"/>
          <w:sz w:val="24"/>
          <w:szCs w:val="24"/>
        </w:rPr>
        <w:t>26164780</w:t>
      </w:r>
    </w:p>
    <w:p w14:paraId="2158D537" w14:textId="77777777" w:rsidR="00F678BC" w:rsidRPr="005D4BC6" w:rsidRDefault="00E45A0E" w:rsidP="00D9120F">
      <w:pPr>
        <w:spacing w:after="0" w:line="240" w:lineRule="auto"/>
        <w:jc w:val="both"/>
        <w:rPr>
          <w:rFonts w:ascii="Times New Roman" w:hAnsi="Times New Roman" w:cs="Times New Roman"/>
          <w:sz w:val="24"/>
          <w:szCs w:val="24"/>
        </w:rPr>
      </w:pPr>
      <w:hyperlink r:id="rId14" w:history="1">
        <w:r w:rsidR="00F678BC" w:rsidRPr="005D4BC6">
          <w:rPr>
            <w:rStyle w:val="Hyperlink"/>
            <w:rFonts w:ascii="Times New Roman" w:hAnsi="Times New Roman" w:cs="Times New Roman"/>
            <w:sz w:val="24"/>
            <w:szCs w:val="24"/>
          </w:rPr>
          <w:t>https://www.facebook.com/UAPLatgale</w:t>
        </w:r>
      </w:hyperlink>
    </w:p>
    <w:p w14:paraId="67F852AE" w14:textId="7C87EE73" w:rsidR="00F678BC" w:rsidRPr="005D4BC6" w:rsidRDefault="00E45A0E" w:rsidP="00D9120F">
      <w:pPr>
        <w:spacing w:after="0" w:line="240" w:lineRule="auto"/>
        <w:jc w:val="both"/>
        <w:rPr>
          <w:rStyle w:val="Hyperlink"/>
          <w:rFonts w:ascii="Times New Roman" w:hAnsi="Times New Roman" w:cs="Times New Roman"/>
          <w:sz w:val="24"/>
          <w:szCs w:val="24"/>
        </w:rPr>
      </w:pPr>
      <w:hyperlink r:id="rId15" w:history="1">
        <w:r w:rsidR="00F678BC" w:rsidRPr="005D4BC6">
          <w:rPr>
            <w:rStyle w:val="Hyperlink"/>
            <w:rFonts w:ascii="Times New Roman" w:hAnsi="Times New Roman" w:cs="Times New Roman"/>
            <w:sz w:val="24"/>
            <w:szCs w:val="24"/>
          </w:rPr>
          <w:t>www.lpr.gov.lv</w:t>
        </w:r>
      </w:hyperlink>
    </w:p>
    <w:p w14:paraId="3470864D" w14:textId="08BA63FC" w:rsidR="002B6CDA" w:rsidRPr="005D4BC6" w:rsidRDefault="006223AC" w:rsidP="00FF3E45">
      <w:pPr>
        <w:spacing w:after="0" w:line="240" w:lineRule="auto"/>
        <w:jc w:val="both"/>
        <w:rPr>
          <w:rFonts w:ascii="Times New Roman" w:hAnsi="Times New Roman" w:cs="Times New Roman"/>
          <w:sz w:val="24"/>
          <w:szCs w:val="24"/>
        </w:rPr>
      </w:pPr>
      <w:r w:rsidRPr="005D4BC6">
        <w:rPr>
          <w:rStyle w:val="Hyperlink"/>
          <w:rFonts w:ascii="Times New Roman" w:hAnsi="Times New Roman" w:cs="Times New Roman"/>
          <w:sz w:val="24"/>
          <w:szCs w:val="24"/>
        </w:rPr>
        <w:t>#EEANorwayGrantsLatvia</w:t>
      </w:r>
      <w:bookmarkStart w:id="0" w:name="_GoBack"/>
      <w:bookmarkEnd w:id="0"/>
    </w:p>
    <w:sectPr w:rsidR="002B6CDA" w:rsidRPr="005D4BC6" w:rsidSect="00362390">
      <w:headerReference w:type="default" r:id="rId16"/>
      <w:pgSz w:w="11906" w:h="16838"/>
      <w:pgMar w:top="851" w:right="850" w:bottom="28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624E" w14:textId="77777777" w:rsidR="00E45A0E" w:rsidRDefault="00E45A0E" w:rsidP="00F678BC">
      <w:pPr>
        <w:spacing w:after="0" w:line="240" w:lineRule="auto"/>
      </w:pPr>
      <w:r>
        <w:separator/>
      </w:r>
    </w:p>
  </w:endnote>
  <w:endnote w:type="continuationSeparator" w:id="0">
    <w:p w14:paraId="75BB0DF6" w14:textId="77777777" w:rsidR="00E45A0E" w:rsidRDefault="00E45A0E" w:rsidP="00F6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41A8" w14:textId="77777777" w:rsidR="00E45A0E" w:rsidRDefault="00E45A0E" w:rsidP="00F678BC">
      <w:pPr>
        <w:spacing w:after="0" w:line="240" w:lineRule="auto"/>
      </w:pPr>
      <w:r>
        <w:separator/>
      </w:r>
    </w:p>
  </w:footnote>
  <w:footnote w:type="continuationSeparator" w:id="0">
    <w:p w14:paraId="5409F52E" w14:textId="77777777" w:rsidR="00E45A0E" w:rsidRDefault="00E45A0E" w:rsidP="00F6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6B3" w14:textId="4CBAAB95" w:rsidR="001A4649" w:rsidRDefault="001A4649" w:rsidP="00180CAA">
    <w:pPr>
      <w:pStyle w:val="Header"/>
      <w:jc w:val="center"/>
    </w:pPr>
  </w:p>
  <w:p w14:paraId="3C88C3CA" w14:textId="2954B75A" w:rsidR="00180CAA" w:rsidRDefault="00E45A0E" w:rsidP="00180CA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DE"/>
    <w:rsid w:val="00001DA2"/>
    <w:rsid w:val="00085B2F"/>
    <w:rsid w:val="001A4649"/>
    <w:rsid w:val="001E0C02"/>
    <w:rsid w:val="002B6CDA"/>
    <w:rsid w:val="00362390"/>
    <w:rsid w:val="003B2778"/>
    <w:rsid w:val="004C1AFE"/>
    <w:rsid w:val="004D5C27"/>
    <w:rsid w:val="004E15C7"/>
    <w:rsid w:val="004E4825"/>
    <w:rsid w:val="005014D2"/>
    <w:rsid w:val="005367AE"/>
    <w:rsid w:val="005D4BC6"/>
    <w:rsid w:val="006223AC"/>
    <w:rsid w:val="00646255"/>
    <w:rsid w:val="006E0935"/>
    <w:rsid w:val="007576C3"/>
    <w:rsid w:val="007861EC"/>
    <w:rsid w:val="00851E42"/>
    <w:rsid w:val="00883385"/>
    <w:rsid w:val="008A5450"/>
    <w:rsid w:val="008D5E1C"/>
    <w:rsid w:val="00901938"/>
    <w:rsid w:val="0091466A"/>
    <w:rsid w:val="009B3B7B"/>
    <w:rsid w:val="009C0615"/>
    <w:rsid w:val="00AB0C81"/>
    <w:rsid w:val="00AE3E69"/>
    <w:rsid w:val="00BE2E9F"/>
    <w:rsid w:val="00BE466C"/>
    <w:rsid w:val="00CA6150"/>
    <w:rsid w:val="00D43939"/>
    <w:rsid w:val="00D50DC2"/>
    <w:rsid w:val="00D9120F"/>
    <w:rsid w:val="00DA092B"/>
    <w:rsid w:val="00DC2798"/>
    <w:rsid w:val="00DC49DE"/>
    <w:rsid w:val="00E45A0E"/>
    <w:rsid w:val="00E56AEA"/>
    <w:rsid w:val="00E76940"/>
    <w:rsid w:val="00F678BC"/>
    <w:rsid w:val="00F74D0F"/>
    <w:rsid w:val="00FD2B9C"/>
    <w:rsid w:val="00FF3E45"/>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2C21"/>
  <w15:chartTrackingRefBased/>
  <w15:docId w15:val="{52ABE791-2BAE-48D9-9A6C-80715A3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78BC"/>
  </w:style>
  <w:style w:type="character" w:styleId="Hyperlink">
    <w:name w:val="Hyperlink"/>
    <w:basedOn w:val="DefaultParagraphFont"/>
    <w:uiPriority w:val="99"/>
    <w:unhideWhenUsed/>
    <w:rsid w:val="00F678BC"/>
    <w:rPr>
      <w:color w:val="0563C1" w:themeColor="hyperlink"/>
      <w:u w:val="single"/>
    </w:rPr>
  </w:style>
  <w:style w:type="paragraph" w:styleId="Footer">
    <w:name w:val="footer"/>
    <w:basedOn w:val="Normal"/>
    <w:link w:val="FooterChar"/>
    <w:uiPriority w:val="99"/>
    <w:unhideWhenUsed/>
    <w:rsid w:val="00F678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78BC"/>
  </w:style>
  <w:style w:type="character" w:styleId="UnresolvedMention">
    <w:name w:val="Unresolved Mention"/>
    <w:basedOn w:val="DefaultParagraphFont"/>
    <w:uiPriority w:val="99"/>
    <w:semiHidden/>
    <w:unhideWhenUsed/>
    <w:rsid w:val="00FF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esi.lv/savs-cels/" TargetMode="External"/><Relationship Id="rId13" Type="http://schemas.openxmlformats.org/officeDocument/2006/relationships/hyperlink" Target="mailto:uap.latgale@lpr.gov.l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illionstarhotelLatgal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uesi.lv/energija-rada-energiju/" TargetMode="External"/><Relationship Id="rId11" Type="http://schemas.openxmlformats.org/officeDocument/2006/relationships/hyperlink" Target="https://www.facebook.com/UAPLatgale" TargetMode="External"/><Relationship Id="rId5" Type="http://schemas.openxmlformats.org/officeDocument/2006/relationships/endnotes" Target="endnotes.xml"/><Relationship Id="rId15" Type="http://schemas.openxmlformats.org/officeDocument/2006/relationships/hyperlink" Target="http://www.lpr.gov.lv" TargetMode="External"/><Relationship Id="rId10" Type="http://schemas.openxmlformats.org/officeDocument/2006/relationships/hyperlink" Target="https://tuesi.lv/pozitivais-tuksums/" TargetMode="External"/><Relationship Id="rId4" Type="http://schemas.openxmlformats.org/officeDocument/2006/relationships/footnotes" Target="footnotes.xml"/><Relationship Id="rId9" Type="http://schemas.openxmlformats.org/officeDocument/2006/relationships/hyperlink" Target="https://www.facebook.com/KUUPCOFFEE" TargetMode="External"/><Relationship Id="rId14" Type="http://schemas.openxmlformats.org/officeDocument/2006/relationships/hyperlink" Target="https://www.facebook.com/UAPLatg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2372</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2021-11-01T12:21:00Z</dcterms:created>
  <dcterms:modified xsi:type="dcterms:W3CDTF">2021-11-16T15:03:00Z</dcterms:modified>
</cp:coreProperties>
</file>